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071018"/>
            <w:tcMar>
              <w:top w:w="360" w:type="dxa"/>
              <w:start w:w="330" w:type="dxa"/>
              <w:bottom w:w="360" w:type="dxa"/>
              <w:end w:w="330" w:type="dxa"/>
            </w:tcMar>
          </w:tcPr>
          <w:p>
            <w:pPr>
              <w:jc w:val="left"/>
            </w:pPr>
            <w:r>
              <w:rPr>
                <w:b/>
                <w:color w:val="7FE1D9"/>
                <w:sz w:val="16"/>
              </w:rPr>
              <w:t>TRAVISTILLEY.COM  /  TRAINING CENTER</w:t>
              <w:br/>
            </w:r>
            <w:r>
              <w:rPr>
                <w:b/>
                <w:color w:val="FFFFFF"/>
                <w:sz w:val="56"/>
              </w:rPr>
              <w:t>Slips, Trips &amp; Same-Level Falls</w:t>
              <w:br/>
            </w:r>
            <w:r>
              <w:rPr>
                <w:b/>
                <w:color w:val="F0B64A"/>
                <w:sz w:val="22"/>
              </w:rPr>
              <w:t>INSTRUCTOR + PRINT PACKET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AUDIENCE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EST. TIME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REFERENCE</w:t>
            </w:r>
          </w:p>
        </w:tc>
      </w:tr>
      <w:tr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All employees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20-30 min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29 CFR 1910.22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IMPORTANT USE NOTE</w:t>
              <w:br/>
            </w:r>
            <w:r>
              <w:rPr>
                <w:color w:val="324854"/>
                <w:sz w:val="19"/>
              </w:rPr>
              <w:t>General awareness training. The employer must maintain walking-working surfaces and address hazards specific to the workplace.</w:t>
            </w:r>
          </w:p>
        </w:tc>
      </w:tr>
    </w:tbl>
    <w:p>
      <w:pPr>
        <w:spacing w:after="0"/>
      </w:pPr>
    </w:p>
    <w:p>
      <w:pPr>
        <w:pStyle w:val="Heading1"/>
      </w:pPr>
      <w:r>
        <w:t>What is inside this packet</w:t>
      </w:r>
    </w:p>
    <w:p>
      <w:pPr>
        <w:pStyle w:val="ListBullet"/>
        <w:spacing w:after="60"/>
        <w:ind w:left="288"/>
      </w:pPr>
      <w:r>
        <w:t>Instructor quick-start and site-specific preparation checklist</w:t>
      </w:r>
    </w:p>
    <w:p>
      <w:pPr>
        <w:pStyle w:val="ListBullet"/>
        <w:spacing w:after="60"/>
        <w:ind w:left="288"/>
      </w:pPr>
      <w:r>
        <w:t>Slide-by-slide trainer guide with discussion prompts</w:t>
      </w:r>
    </w:p>
    <w:p>
      <w:pPr>
        <w:pStyle w:val="ListBullet"/>
        <w:spacing w:after="60"/>
        <w:ind w:left="288"/>
      </w:pPr>
      <w:r>
        <w:t>Employee handout / key takeaways</w:t>
      </w:r>
    </w:p>
    <w:p>
      <w:pPr>
        <w:pStyle w:val="ListBullet"/>
        <w:spacing w:after="60"/>
        <w:ind w:left="288"/>
      </w:pPr>
      <w:r>
        <w:t>Printable 10-question knowledge check</w:t>
      </w:r>
    </w:p>
    <w:p>
      <w:pPr>
        <w:pStyle w:val="ListBullet"/>
        <w:spacing w:after="60"/>
        <w:ind w:left="288"/>
      </w:pPr>
      <w:r>
        <w:t>Separate answer key and coaching notes</w:t>
      </w:r>
    </w:p>
    <w:p>
      <w:pPr>
        <w:pStyle w:val="ListBullet"/>
        <w:spacing w:after="60"/>
        <w:ind w:left="288"/>
      </w:pPr>
      <w:r>
        <w:t>Attendance record</w:t>
      </w:r>
    </w:p>
    <w:p>
      <w:pPr>
        <w:pStyle w:val="ListBullet"/>
        <w:spacing w:after="60"/>
        <w:ind w:left="288"/>
      </w:pPr>
      <w:r>
        <w:t>Practical / workplace evaluation checklist</w:t>
      </w:r>
    </w:p>
    <w:p>
      <w:pPr>
        <w:pStyle w:val="ListBullet"/>
        <w:spacing w:after="60"/>
        <w:ind w:left="288"/>
      </w:pPr>
      <w:r>
        <w:t>Certificate wording and completion record</w:t>
      </w:r>
    </w:p>
    <w:p>
      <w:pPr>
        <w:pStyle w:val="ListBullet"/>
        <w:spacing w:after="60"/>
        <w:ind w:left="288"/>
      </w:pPr>
      <w:r>
        <w:t>Primary regulatory/source reference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QUICK-START</w:t>
      </w:r>
    </w:p>
    <w:p>
      <w:pPr>
        <w:pStyle w:val="Heading1"/>
      </w:pPr>
      <w:r>
        <w:t>Run a strong session without overcomplicating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1. PREPARE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Review the deck and packet. Insert your procedures, equipment, routes, photos, emergency contacts and site rules.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2. PRESENT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PowerPoint/PDF on a screen. Pause for discussion rather than reading every bullet.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3. CHECK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Give the knowledge check. Review missed items and coach to the expected decision.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4. VERIFY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Complete required hands-on or workplace-specific practice/evaluation with an appropriate trainer/evaluator.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5. DOCUMENT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attendance record, evaluation and certificate only after required training elements are complete.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BEFORE EMPLOYEES WORK</w:t>
              <w:br/>
            </w:r>
            <w:r>
              <w:rPr>
                <w:color w:val="324854"/>
                <w:sz w:val="19"/>
              </w:rPr>
              <w:t>General awareness training. The employer must maintain walking-working surfaces and address hazards specific to the workplace.</w:t>
            </w:r>
          </w:p>
        </w:tc>
      </w:tr>
    </w:tbl>
    <w:p>
      <w:pPr>
        <w:spacing w:after="0"/>
      </w:pPr>
    </w:p>
    <w:p>
      <w:pPr>
        <w:pStyle w:val="Heading2"/>
      </w:pPr>
      <w:r>
        <w:t>Learning objectives</w:t>
      </w:r>
    </w:p>
    <w:p>
      <w:pPr>
        <w:pStyle w:val="ListBullet"/>
        <w:spacing w:after="60"/>
        <w:ind w:left="288"/>
      </w:pPr>
      <w:r>
        <w:t>Recognize common slip, trip and same-level fall hazards</w:t>
      </w:r>
    </w:p>
    <w:p>
      <w:pPr>
        <w:pStyle w:val="ListBullet"/>
        <w:spacing w:after="60"/>
        <w:ind w:left="288"/>
      </w:pPr>
      <w:r>
        <w:t>Apply housekeeping and walking-surface controls</w:t>
      </w:r>
    </w:p>
    <w:p>
      <w:pPr>
        <w:pStyle w:val="ListBullet"/>
        <w:spacing w:after="60"/>
        <w:ind w:left="288"/>
      </w:pPr>
      <w:r>
        <w:t>Use safe stair, ladder-transition and carrying practices</w:t>
      </w:r>
    </w:p>
    <w:p>
      <w:pPr>
        <w:pStyle w:val="ListBullet"/>
        <w:spacing w:after="60"/>
        <w:ind w:left="288"/>
      </w:pPr>
      <w:r>
        <w:t>Report, guard and correct hazardous conditions promptly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1-2</w:t>
      </w:r>
    </w:p>
    <w:p>
      <w:pPr>
        <w:pStyle w:val="Heading1"/>
      </w:pPr>
      <w:r>
        <w:t>1. The ordinary hazards</w:t>
      </w:r>
    </w:p>
    <w:p>
      <w:pPr>
        <w:pStyle w:val="ListBullet"/>
        <w:spacing w:after="60"/>
        <w:ind w:left="288"/>
      </w:pPr>
      <w:r>
        <w:t>Spills, leaks, cords, packaging, uneven transitions, loose mats and poor lighting cause routine injuries.</w:t>
      </w:r>
    </w:p>
    <w:p>
      <w:pPr>
        <w:pStyle w:val="ListBullet"/>
        <w:spacing w:after="60"/>
        <w:ind w:left="288"/>
      </w:pPr>
      <w:r>
        <w:t>Risk rises when people carry loads, rush or are distracted.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pPr>
        <w:pStyle w:val="Heading1"/>
      </w:pPr>
      <w:r>
        <w:t>2. Surface condition</w:t>
      </w:r>
    </w:p>
    <w:p>
      <w:pPr>
        <w:pStyle w:val="ListBullet"/>
        <w:spacing w:after="60"/>
        <w:ind w:left="288"/>
      </w:pPr>
      <w:r>
        <w:t>Keep work areas, passageways and surfaces clean, orderly and sanitary.</w:t>
      </w:r>
    </w:p>
    <w:p>
      <w:pPr>
        <w:pStyle w:val="ListBullet"/>
        <w:spacing w:after="60"/>
        <w:ind w:left="288"/>
      </w:pPr>
      <w:r>
        <w:t>Maintain floors dry to the extent feasible and provide drainage/dry standing places for wet processes.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3-4</w:t>
      </w:r>
    </w:p>
    <w:p>
      <w:pPr>
        <w:pStyle w:val="Heading1"/>
      </w:pPr>
      <w:r>
        <w:t>3. Housekeeping that works</w:t>
      </w:r>
    </w:p>
    <w:p>
      <w:pPr>
        <w:pStyle w:val="ListBullet"/>
        <w:spacing w:after="60"/>
        <w:ind w:left="288"/>
      </w:pPr>
      <w:r>
        <w:t>Assign ownership for spills and debris.</w:t>
      </w:r>
    </w:p>
    <w:p>
      <w:pPr>
        <w:pStyle w:val="ListBullet"/>
        <w:spacing w:after="60"/>
        <w:ind w:left="288"/>
      </w:pPr>
      <w:r>
        <w:t>Route cords/hoses and store materials outside walk paths.</w:t>
      </w:r>
    </w:p>
    <w:p>
      <w:pPr>
        <w:pStyle w:val="ListBullet"/>
        <w:spacing w:after="60"/>
        <w:ind w:left="288"/>
      </w:pPr>
      <w:r>
        <w:t>Use visible temporary controls when immediate repair is not possible.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pPr>
        <w:pStyle w:val="Heading1"/>
      </w:pPr>
      <w:r>
        <w:t>4. Stairs and transitions</w:t>
      </w:r>
    </w:p>
    <w:p>
      <w:pPr>
        <w:pStyle w:val="ListBullet"/>
        <w:spacing w:after="60"/>
        <w:ind w:left="288"/>
      </w:pPr>
      <w:r>
        <w:t>Use handrails, maintain clear view of steps and keep stairs free of storage.</w:t>
      </w:r>
    </w:p>
    <w:p>
      <w:pPr>
        <w:pStyle w:val="ListBullet"/>
        <w:spacing w:after="60"/>
        <w:ind w:left="288"/>
      </w:pPr>
      <w:r>
        <w:t>Watch elevation changes, thresholds and dock/curb transitions.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5-6</w:t>
      </w:r>
    </w:p>
    <w:p>
      <w:pPr>
        <w:pStyle w:val="Heading1"/>
      </w:pPr>
      <w:r>
        <w:t>5. Walking behavior</w:t>
      </w:r>
    </w:p>
    <w:p>
      <w:pPr>
        <w:pStyle w:val="ListBullet"/>
        <w:spacing w:after="60"/>
        <w:ind w:left="288"/>
      </w:pPr>
      <w:r>
        <w:t>Use footwear appropriate to the environment.</w:t>
      </w:r>
    </w:p>
    <w:p>
      <w:pPr>
        <w:pStyle w:val="ListBullet"/>
        <w:spacing w:after="60"/>
        <w:ind w:left="288"/>
      </w:pPr>
      <w:r>
        <w:t>Do not carry loads that block vision; get help or use carts.</w:t>
      </w:r>
    </w:p>
    <w:p>
      <w:pPr>
        <w:pStyle w:val="ListBullet"/>
        <w:spacing w:after="60"/>
        <w:ind w:left="288"/>
      </w:pPr>
      <w:r>
        <w:t>Slow down on wet, icy, oily or changing surfaces.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pPr>
        <w:pStyle w:val="Heading1"/>
      </w:pPr>
      <w:r>
        <w:t>6. Report and correct</w:t>
      </w:r>
    </w:p>
    <w:p>
      <w:pPr>
        <w:pStyle w:val="ListBullet"/>
        <w:spacing w:after="60"/>
        <w:ind w:left="288"/>
      </w:pPr>
      <w:r>
        <w:t>Inspect surfaces regularly and as needed.</w:t>
      </w:r>
    </w:p>
    <w:p>
      <w:pPr>
        <w:pStyle w:val="ListBullet"/>
        <w:spacing w:after="60"/>
        <w:ind w:left="288"/>
      </w:pPr>
      <w:r>
        <w:t>Correct hazards before use when possible; if not, guard the area.</w:t>
      </w:r>
    </w:p>
    <w:p>
      <w:pPr>
        <w:pStyle w:val="ListBullet"/>
        <w:spacing w:after="60"/>
        <w:ind w:left="288"/>
      </w:pPr>
      <w:r>
        <w:t>Escalate recurring leaks/defects to eliminate the source.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FACILITATED DISCUSSION</w:t>
      </w:r>
    </w:p>
    <w:p>
      <w:pPr>
        <w:pStyle w:val="Heading1"/>
      </w:pPr>
      <w:r>
        <w:t>Stop-work / red-flag conditions</w:t>
      </w:r>
    </w:p>
    <w:p>
      <w:pPr>
        <w:pStyle w:val="ListBullet"/>
        <w:spacing w:after="60"/>
        <w:ind w:left="288"/>
      </w:pPr>
      <w:r>
        <w:t>Spill/leak with no owner or barricade</w:t>
      </w:r>
    </w:p>
    <w:p>
      <w:pPr>
        <w:pStyle w:val="ListBullet"/>
        <w:spacing w:after="60"/>
        <w:ind w:left="288"/>
      </w:pPr>
      <w:r>
        <w:t>Extension cord routed across a main aisle</w:t>
      </w:r>
    </w:p>
    <w:p>
      <w:pPr>
        <w:pStyle w:val="ListBullet"/>
        <w:spacing w:after="60"/>
        <w:ind w:left="288"/>
      </w:pPr>
      <w:r>
        <w:t>Broken stair tread/loose mat/uneven transition</w:t>
      </w:r>
    </w:p>
    <w:p>
      <w:pPr>
        <w:pStyle w:val="ListBullet"/>
        <w:spacing w:after="60"/>
        <w:ind w:left="288"/>
      </w:pPr>
      <w:r>
        <w:t>Employee carries a load that completely blocks forward view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8F9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71018"/>
                <w:sz w:val="20"/>
              </w:rPr>
              <w:t>SCENARIO</w:t>
              <w:br/>
            </w:r>
            <w:r>
              <w:rPr>
                <w:color w:val="324854"/>
                <w:sz w:val="19"/>
              </w:rPr>
              <w:t>A recurring leak is mopped several times per shift but continues to create a wet walkway. What is the better control?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RECOMMENDED RESPONSE</w:t>
              <w:br/>
            </w:r>
            <w:r>
              <w:rPr>
                <w:color w:val="324854"/>
                <w:sz w:val="19"/>
              </w:rPr>
              <w:t>Control/repair the leak source and guard the area until corrected; repeated mopping alone does not eliminate the recurring hazard.</w:t>
            </w:r>
          </w:p>
        </w:tc>
      </w:tr>
    </w:tbl>
    <w:p>
      <w:pPr>
        <w:spacing w:after="0"/>
      </w:pPr>
    </w:p>
    <w:p>
      <w:pPr>
        <w:pStyle w:val="Heading2"/>
      </w:pPr>
      <w:r>
        <w:t>Make it site-specific</w:t>
      </w:r>
    </w:p>
    <w:p>
      <w:pPr>
        <w:pStyle w:val="ListBullet"/>
        <w:spacing w:after="60"/>
        <w:ind w:left="288"/>
      </w:pPr>
      <w:r>
        <w:t>Identify known wet areas, transitions and seasonal hazards</w:t>
      </w:r>
    </w:p>
    <w:p>
      <w:pPr>
        <w:pStyle w:val="ListBullet"/>
        <w:spacing w:after="60"/>
        <w:ind w:left="288"/>
      </w:pPr>
      <w:r>
        <w:t>Show spill response and barricade expectations</w:t>
      </w:r>
    </w:p>
    <w:p>
      <w:pPr>
        <w:pStyle w:val="ListBullet"/>
        <w:spacing w:after="60"/>
        <w:ind w:left="288"/>
      </w:pPr>
      <w:r>
        <w:t>Review stair/aisle/cord rules</w:t>
      </w:r>
    </w:p>
    <w:p>
      <w:pPr>
        <w:pStyle w:val="ListBullet"/>
        <w:spacing w:after="60"/>
        <w:ind w:left="288"/>
      </w:pPr>
      <w:r>
        <w:t>Explain defect reporting and maintenance escalation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HANDOUT</w:t>
      </w:r>
    </w:p>
    <w:p>
      <w:pPr>
        <w:pStyle w:val="Heading1"/>
      </w:pPr>
      <w:r>
        <w:t>Slips, Trips &amp; Same-Level Falls</w:t>
      </w:r>
    </w:p>
    <w:p>
      <w:r>
        <w:rPr>
          <w:b/>
          <w:color w:val="0C8B83"/>
          <w:sz w:val="16"/>
        </w:rPr>
        <w:t>KEEP THIS PAGE</w:t>
      </w:r>
    </w:p>
    <w:p>
      <w:pPr>
        <w:pStyle w:val="Heading2"/>
      </w:pPr>
      <w:r>
        <w:t>Key decisions to remember</w:t>
      </w:r>
    </w:p>
    <w:p>
      <w:r>
        <w:rPr>
          <w:b/>
          <w:color w:val="071018"/>
        </w:rPr>
        <w:t xml:space="preserve">The ordinary hazards: </w:t>
      </w:r>
      <w:r>
        <w:t>Spills, leaks, cords, packaging, uneven transitions, loose mats and poor lighting cause routine injuries.</w:t>
      </w:r>
    </w:p>
    <w:p>
      <w:r>
        <w:rPr>
          <w:b/>
          <w:color w:val="071018"/>
        </w:rPr>
        <w:t xml:space="preserve">Surface condition: </w:t>
      </w:r>
      <w:r>
        <w:t>Keep work areas, passageways and surfaces clean, orderly and sanitary.</w:t>
      </w:r>
    </w:p>
    <w:p>
      <w:r>
        <w:rPr>
          <w:b/>
          <w:color w:val="071018"/>
        </w:rPr>
        <w:t xml:space="preserve">Housekeeping that works: </w:t>
      </w:r>
      <w:r>
        <w:t>Assign ownership for spills and debris.</w:t>
      </w:r>
    </w:p>
    <w:p>
      <w:r>
        <w:rPr>
          <w:b/>
          <w:color w:val="071018"/>
        </w:rPr>
        <w:t xml:space="preserve">Stairs and transitions: </w:t>
      </w:r>
      <w:r>
        <w:t>Use handrails, maintain clear view of steps and keep stairs free of storage.</w:t>
      </w:r>
    </w:p>
    <w:p>
      <w:r>
        <w:rPr>
          <w:b/>
          <w:color w:val="071018"/>
        </w:rPr>
        <w:t xml:space="preserve">Walking behavior: </w:t>
      </w:r>
      <w:r>
        <w:t>Use footwear appropriate to the environment.</w:t>
      </w:r>
    </w:p>
    <w:p>
      <w:r>
        <w:rPr>
          <w:b/>
          <w:color w:val="071018"/>
        </w:rPr>
        <w:t xml:space="preserve">Report and correct: </w:t>
      </w:r>
      <w:r>
        <w:t>Inspect surfaces regularly and as needed.</w:t>
      </w:r>
    </w:p>
    <w:p>
      <w:pPr>
        <w:pStyle w:val="Heading2"/>
      </w:pPr>
      <w:r>
        <w:t>Stop and get help when...</w:t>
      </w:r>
    </w:p>
    <w:p>
      <w:pPr>
        <w:pStyle w:val="ListBullet"/>
        <w:spacing w:after="60"/>
        <w:ind w:left="288"/>
      </w:pPr>
      <w:r>
        <w:t>Spill/leak with no owner or barricade</w:t>
      </w:r>
    </w:p>
    <w:p>
      <w:pPr>
        <w:pStyle w:val="ListBullet"/>
        <w:spacing w:after="60"/>
        <w:ind w:left="288"/>
      </w:pPr>
      <w:r>
        <w:t>Extension cord routed across a main aisle</w:t>
      </w:r>
    </w:p>
    <w:p>
      <w:pPr>
        <w:pStyle w:val="ListBullet"/>
        <w:spacing w:after="60"/>
        <w:ind w:left="288"/>
      </w:pPr>
      <w:r>
        <w:t>Broken stair tread/loose mat/uneven transition</w:t>
      </w:r>
    </w:p>
    <w:p>
      <w:pPr>
        <w:pStyle w:val="ListBullet"/>
        <w:spacing w:after="60"/>
        <w:ind w:left="288"/>
      </w:pPr>
      <w:r>
        <w:t>Employee carries a load that completely blocks forward view</w:t>
      </w:r>
    </w:p>
    <w:p>
      <w:pPr>
        <w:pStyle w:val="Heading2"/>
      </w:pPr>
      <w:r>
        <w:t>Our site-specific information</w:t>
      </w:r>
    </w:p>
    <w:p>
      <w:pPr>
        <w:spacing w:after="60"/>
      </w:pPr>
      <w:r>
        <w:t>☐ Identify known wet areas, transitions and seasonal hazards</w:t>
      </w:r>
    </w:p>
    <w:p>
      <w:pPr>
        <w:spacing w:after="60"/>
      </w:pPr>
      <w:r>
        <w:t>☐ Show spill response and barricade expectations</w:t>
      </w:r>
    </w:p>
    <w:p>
      <w:pPr>
        <w:spacing w:after="60"/>
      </w:pPr>
      <w:r>
        <w:t>☐ Review stair/aisle/cord rules</w:t>
      </w:r>
    </w:p>
    <w:p>
      <w:pPr>
        <w:spacing w:after="60"/>
      </w:pPr>
      <w:r>
        <w:t>☐ Explain defect reporting and maintenance escalation</w:t>
      </w:r>
    </w:p>
    <w:p>
      <w:r>
        <w:t>Employee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</w:t>
      </w:r>
    </w:p>
    <w:p>
      <w:pPr>
        <w:pStyle w:val="Heading1"/>
      </w:pPr>
      <w:r>
        <w:t>Slips, Trips &amp; Same-Level Falls - Knowledge Check</w:t>
      </w:r>
    </w:p>
    <w:p>
      <w:r>
        <w:t>Employee: ____________________________________________      Date: ____________________</w:t>
      </w:r>
    </w:p>
    <w:p>
      <w:r>
        <w:rPr>
          <w:b/>
          <w:sz w:val="21"/>
        </w:rPr>
        <w:t>1. Walking-working surfaces should be kept:</w:t>
      </w:r>
    </w:p>
    <w:p>
      <w:pPr>
        <w:spacing w:after="20"/>
        <w:ind w:left="331"/>
      </w:pPr>
      <w:r>
        <w:t>☐ A. Clean, orderly and sanitary</w:t>
      </w:r>
    </w:p>
    <w:p>
      <w:pPr>
        <w:spacing w:after="20"/>
        <w:ind w:left="331"/>
      </w:pPr>
      <w:r>
        <w:t>☐ B. As cluttered as production requires</w:t>
      </w:r>
    </w:p>
    <w:p>
      <w:pPr>
        <w:spacing w:after="20"/>
        <w:ind w:left="331"/>
      </w:pPr>
      <w:r>
        <w:t>☐ C. Wet for traction</w:t>
      </w:r>
    </w:p>
    <w:p>
      <w:pPr>
        <w:spacing w:after="20"/>
        <w:ind w:left="331"/>
      </w:pPr>
      <w:r>
        <w:t>☐ D. Uninspected</w:t>
      </w:r>
    </w:p>
    <w:p>
      <w:r>
        <w:rPr>
          <w:b/>
          <w:sz w:val="21"/>
        </w:rPr>
        <w:t>2. Floors should be maintained:</w:t>
      </w:r>
    </w:p>
    <w:p>
      <w:pPr>
        <w:spacing w:after="20"/>
        <w:ind w:left="331"/>
      </w:pPr>
      <w:r>
        <w:t>☐ A. Clean and, to the extent feasible, dry</w:t>
      </w:r>
    </w:p>
    <w:p>
      <w:pPr>
        <w:spacing w:after="20"/>
        <w:ind w:left="331"/>
      </w:pPr>
      <w:r>
        <w:t>☐ B. Wet whenever possible</w:t>
      </w:r>
    </w:p>
    <w:p>
      <w:pPr>
        <w:spacing w:after="20"/>
        <w:ind w:left="331"/>
      </w:pPr>
      <w:r>
        <w:t>☐ C. Covered with loose cardboard</w:t>
      </w:r>
    </w:p>
    <w:p>
      <w:pPr>
        <w:spacing w:after="20"/>
        <w:ind w:left="331"/>
      </w:pPr>
      <w:r>
        <w:t>☐ D. Only inspected annually</w:t>
      </w:r>
    </w:p>
    <w:p>
      <w:r>
        <w:rPr>
          <w:b/>
          <w:sz w:val="21"/>
        </w:rPr>
        <w:t>3. If a hazard cannot be repaired immediately, it should be:</w:t>
      </w:r>
    </w:p>
    <w:p>
      <w:pPr>
        <w:spacing w:after="20"/>
        <w:ind w:left="331"/>
      </w:pPr>
      <w:r>
        <w:t>☐ A. Guarded to prevent use until corrected</w:t>
      </w:r>
    </w:p>
    <w:p>
      <w:pPr>
        <w:spacing w:after="20"/>
        <w:ind w:left="331"/>
      </w:pPr>
      <w:r>
        <w:t>☐ B. Ignored if marked on a list</w:t>
      </w:r>
    </w:p>
    <w:p>
      <w:pPr>
        <w:spacing w:after="20"/>
        <w:ind w:left="331"/>
      </w:pPr>
      <w:r>
        <w:t>☐ C. Covered with paper</w:t>
      </w:r>
    </w:p>
    <w:p>
      <w:pPr>
        <w:spacing w:after="20"/>
        <w:ind w:left="331"/>
      </w:pPr>
      <w:r>
        <w:t>☐ D. Left for the next shift</w:t>
      </w:r>
    </w:p>
    <w:p>
      <w:r>
        <w:rPr>
          <w:b/>
          <w:sz w:val="21"/>
        </w:rPr>
        <w:t>4. A recurring leak is best controlled by:</w:t>
      </w:r>
    </w:p>
    <w:p>
      <w:pPr>
        <w:spacing w:after="20"/>
        <w:ind w:left="331"/>
      </w:pPr>
      <w:r>
        <w:t>☐ A. Fixing the source and guarding until corrected</w:t>
      </w:r>
    </w:p>
    <w:p>
      <w:pPr>
        <w:spacing w:after="20"/>
        <w:ind w:left="331"/>
      </w:pPr>
      <w:r>
        <w:t>☐ B. Mopping forever</w:t>
      </w:r>
    </w:p>
    <w:p>
      <w:pPr>
        <w:spacing w:after="20"/>
        <w:ind w:left="331"/>
      </w:pPr>
      <w:r>
        <w:t>☐ C. Adding warning signs only</w:t>
      </w:r>
    </w:p>
    <w:p>
      <w:pPr>
        <w:spacing w:after="20"/>
        <w:ind w:left="331"/>
      </w:pPr>
      <w:r>
        <w:t>☐ D. Asking workers to step over it</w:t>
      </w:r>
    </w:p>
    <w:p>
      <w:r>
        <w:rPr>
          <w:b/>
          <w:sz w:val="21"/>
        </w:rPr>
        <w:t>5. Cords and hoses should be:</w:t>
      </w:r>
    </w:p>
    <w:p>
      <w:pPr>
        <w:spacing w:after="20"/>
        <w:ind w:left="331"/>
      </w:pPr>
      <w:r>
        <w:t>☐ A. Routed/managed to avoid trip hazards</w:t>
      </w:r>
    </w:p>
    <w:p>
      <w:pPr>
        <w:spacing w:after="20"/>
        <w:ind w:left="331"/>
      </w:pPr>
      <w:r>
        <w:t>☐ B. Run across doorways</w:t>
      </w:r>
    </w:p>
    <w:p>
      <w:pPr>
        <w:spacing w:after="20"/>
        <w:ind w:left="331"/>
      </w:pPr>
      <w:r>
        <w:t>☐ C. Hidden under loose mats</w:t>
      </w:r>
    </w:p>
    <w:p>
      <w:pPr>
        <w:spacing w:after="20"/>
        <w:ind w:left="331"/>
      </w:pPr>
      <w:r>
        <w:t>☐ D. Placed on stairs</w:t>
      </w:r>
    </w:p>
    <w:p>
      <w:r>
        <w:t>Score: ______ / 10     Passing requirement / retraining criteria: 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 / CONTINUED</w:t>
      </w:r>
    </w:p>
    <w:p>
      <w:r>
        <w:rPr>
          <w:b/>
          <w:sz w:val="21"/>
        </w:rPr>
        <w:t>6. When carrying a load, workers should:</w:t>
      </w:r>
    </w:p>
    <w:p>
      <w:pPr>
        <w:spacing w:after="20"/>
        <w:ind w:left="331"/>
      </w:pPr>
      <w:r>
        <w:t>☐ A. Maintain a clear view or use help/equipment</w:t>
      </w:r>
    </w:p>
    <w:p>
      <w:pPr>
        <w:spacing w:after="20"/>
        <w:ind w:left="331"/>
      </w:pPr>
      <w:r>
        <w:t>☐ B. Block their forward view</w:t>
      </w:r>
    </w:p>
    <w:p>
      <w:pPr>
        <w:spacing w:after="20"/>
        <w:ind w:left="331"/>
      </w:pPr>
      <w:r>
        <w:t>☐ C. Run to reduce exposure time</w:t>
      </w:r>
    </w:p>
    <w:p>
      <w:pPr>
        <w:spacing w:after="20"/>
        <w:ind w:left="331"/>
      </w:pPr>
      <w:r>
        <w:t>☐ D. Walk backward in all cases</w:t>
      </w:r>
    </w:p>
    <w:p>
      <w:r>
        <w:rPr>
          <w:b/>
          <w:sz w:val="21"/>
        </w:rPr>
        <w:t>7. Stairs should:</w:t>
      </w:r>
    </w:p>
    <w:p>
      <w:pPr>
        <w:spacing w:after="20"/>
        <w:ind w:left="331"/>
      </w:pPr>
      <w:r>
        <w:t>☐ A. Remain clear and be used with available handrails</w:t>
      </w:r>
    </w:p>
    <w:p>
      <w:pPr>
        <w:spacing w:after="20"/>
        <w:ind w:left="331"/>
      </w:pPr>
      <w:r>
        <w:t>☐ B. Be used for temporary storage</w:t>
      </w:r>
    </w:p>
    <w:p>
      <w:pPr>
        <w:spacing w:after="20"/>
        <w:ind w:left="331"/>
      </w:pPr>
      <w:r>
        <w:t>☐ C. Have loose mats</w:t>
      </w:r>
    </w:p>
    <w:p>
      <w:pPr>
        <w:spacing w:after="20"/>
        <w:ind w:left="331"/>
      </w:pPr>
      <w:r>
        <w:t>☐ D. Be climbed while texting</w:t>
      </w:r>
    </w:p>
    <w:p>
      <w:r>
        <w:rPr>
          <w:b/>
          <w:sz w:val="21"/>
        </w:rPr>
        <w:t>8. Footwear should:</w:t>
      </w:r>
    </w:p>
    <w:p>
      <w:pPr>
        <w:spacing w:after="20"/>
        <w:ind w:left="331"/>
      </w:pPr>
      <w:r>
        <w:t>☐ A. Match the environment and task</w:t>
      </w:r>
    </w:p>
    <w:p>
      <w:pPr>
        <w:spacing w:after="20"/>
        <w:ind w:left="331"/>
      </w:pPr>
      <w:r>
        <w:t>☐ B. Be selected only for appearance</w:t>
      </w:r>
    </w:p>
    <w:p>
      <w:pPr>
        <w:spacing w:after="20"/>
        <w:ind w:left="331"/>
      </w:pPr>
      <w:r>
        <w:t>☐ C. Replace housekeeping</w:t>
      </w:r>
    </w:p>
    <w:p>
      <w:pPr>
        <w:spacing w:after="20"/>
        <w:ind w:left="331"/>
      </w:pPr>
      <w:r>
        <w:t>☐ D. Eliminate all slip risk</w:t>
      </w:r>
    </w:p>
    <w:p>
      <w:r>
        <w:rPr>
          <w:b/>
          <w:sz w:val="21"/>
        </w:rPr>
        <w:t>9. Surface inspections should occur:</w:t>
      </w:r>
    </w:p>
    <w:p>
      <w:pPr>
        <w:spacing w:after="20"/>
        <w:ind w:left="331"/>
      </w:pPr>
      <w:r>
        <w:t>☐ A. Regularly and as necessary</w:t>
      </w:r>
    </w:p>
    <w:p>
      <w:pPr>
        <w:spacing w:after="20"/>
        <w:ind w:left="331"/>
      </w:pPr>
      <w:r>
        <w:t>☐ B. Only after an injury</w:t>
      </w:r>
    </w:p>
    <w:p>
      <w:pPr>
        <w:spacing w:after="20"/>
        <w:ind w:left="331"/>
      </w:pPr>
      <w:r>
        <w:t>☐ C. Once at startup only</w:t>
      </w:r>
    </w:p>
    <w:p>
      <w:pPr>
        <w:spacing w:after="20"/>
        <w:ind w:left="331"/>
      </w:pPr>
      <w:r>
        <w:t>☐ D. Only by OSHA</w:t>
      </w:r>
    </w:p>
    <w:p>
      <w:r>
        <w:rPr>
          <w:b/>
          <w:sz w:val="21"/>
        </w:rPr>
        <w:t>10. Same-level fall prevention depends on both workplace condition and behavior.</w:t>
      </w:r>
    </w:p>
    <w:p>
      <w:pPr>
        <w:spacing w:after="20"/>
        <w:ind w:left="331"/>
      </w:pPr>
      <w:r>
        <w:t>☐ A. True</w:t>
      </w:r>
    </w:p>
    <w:p>
      <w:pPr>
        <w:spacing w:after="20"/>
        <w:ind w:left="331"/>
      </w:pPr>
      <w:r>
        <w:t>☐ B. False</w:t>
      </w:r>
    </w:p>
    <w:p>
      <w:r>
        <w:t>Employee signature: 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ONLY</w:t>
      </w:r>
    </w:p>
    <w:p>
      <w:pPr>
        <w:pStyle w:val="Heading1"/>
      </w:pPr>
      <w:r>
        <w:t>Answer key + coaching notes</w:t>
      </w:r>
    </w:p>
    <w:p>
      <w:r>
        <w:rPr>
          <w:b/>
          <w:color w:val="0C8B83"/>
        </w:rPr>
        <w:t>1. A - Clean, orderly and sanitary</w:t>
      </w:r>
      <w:r>
        <w:rPr>
          <w:sz w:val="18"/>
        </w:rPr>
        <w:t xml:space="preserve">  |  Walking-working surfaces should be kept:</w:t>
      </w:r>
    </w:p>
    <w:p>
      <w:r>
        <w:rPr>
          <w:b/>
          <w:color w:val="0C8B83"/>
        </w:rPr>
        <w:t>2. A - Clean and, to the extent feasible, dry</w:t>
      </w:r>
      <w:r>
        <w:rPr>
          <w:sz w:val="18"/>
        </w:rPr>
        <w:t xml:space="preserve">  |  Floors should be maintained:</w:t>
      </w:r>
    </w:p>
    <w:p>
      <w:r>
        <w:rPr>
          <w:b/>
          <w:color w:val="0C8B83"/>
        </w:rPr>
        <w:t>3. A - Guarded to prevent use until corrected</w:t>
      </w:r>
      <w:r>
        <w:rPr>
          <w:sz w:val="18"/>
        </w:rPr>
        <w:t xml:space="preserve">  |  If a hazard cannot be repaired immediately, it should be:</w:t>
      </w:r>
    </w:p>
    <w:p>
      <w:r>
        <w:rPr>
          <w:b/>
          <w:color w:val="0C8B83"/>
        </w:rPr>
        <w:t>4. A - Fixing the source and guarding until corrected</w:t>
      </w:r>
      <w:r>
        <w:rPr>
          <w:sz w:val="18"/>
        </w:rPr>
        <w:t xml:space="preserve">  |  A recurring leak is best controlled by:</w:t>
      </w:r>
    </w:p>
    <w:p>
      <w:r>
        <w:rPr>
          <w:b/>
          <w:color w:val="0C8B83"/>
        </w:rPr>
        <w:t>5. A - Routed/managed to avoid trip hazards</w:t>
      </w:r>
      <w:r>
        <w:rPr>
          <w:sz w:val="18"/>
        </w:rPr>
        <w:t xml:space="preserve">  |  Cords and hoses should be:</w:t>
      </w:r>
    </w:p>
    <w:p>
      <w:r>
        <w:rPr>
          <w:b/>
          <w:color w:val="0C8B83"/>
        </w:rPr>
        <w:t>6. A - Maintain a clear view or use help/equipment</w:t>
      </w:r>
      <w:r>
        <w:rPr>
          <w:sz w:val="18"/>
        </w:rPr>
        <w:t xml:space="preserve">  |  When carrying a load, workers should:</w:t>
      </w:r>
    </w:p>
    <w:p>
      <w:r>
        <w:rPr>
          <w:b/>
          <w:color w:val="0C8B83"/>
        </w:rPr>
        <w:t>7. A - Remain clear and be used with available handrails</w:t>
      </w:r>
      <w:r>
        <w:rPr>
          <w:sz w:val="18"/>
        </w:rPr>
        <w:t xml:space="preserve">  |  Stairs should:</w:t>
      </w:r>
    </w:p>
    <w:p>
      <w:r>
        <w:rPr>
          <w:b/>
          <w:color w:val="0C8B83"/>
        </w:rPr>
        <w:t>8. A - Match the environment and task</w:t>
      </w:r>
      <w:r>
        <w:rPr>
          <w:sz w:val="18"/>
        </w:rPr>
        <w:t xml:space="preserve">  |  Footwear should:</w:t>
      </w:r>
    </w:p>
    <w:p>
      <w:r>
        <w:rPr>
          <w:b/>
          <w:color w:val="0C8B83"/>
        </w:rPr>
        <w:t>9. A - Regularly and as necessary</w:t>
      </w:r>
      <w:r>
        <w:rPr>
          <w:sz w:val="18"/>
        </w:rPr>
        <w:t xml:space="preserve">  |  Surface inspections should occur:</w:t>
      </w:r>
    </w:p>
    <w:p>
      <w:r>
        <w:rPr>
          <w:b/>
          <w:color w:val="0C8B83"/>
        </w:rPr>
        <w:t>10. A - True</w:t>
      </w:r>
      <w:r>
        <w:rPr>
          <w:sz w:val="18"/>
        </w:rPr>
        <w:t xml:space="preserve">  |  Same-level fall prevention depends on both workplace condition and behavior.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COACHING RULE</w:t>
              <w:br/>
            </w:r>
            <w:r>
              <w:rPr>
                <w:color w:val="324854"/>
                <w:sz w:val="19"/>
              </w:rPr>
              <w:t>Do not treat a passing written score as proof of hands-on competency. Retrain missed critical concepts and complete workplace-specific verification where required.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TRAINING RECORD</w:t>
      </w:r>
    </w:p>
    <w:p>
      <w:pPr>
        <w:pStyle w:val="Heading1"/>
      </w:pPr>
      <w:r>
        <w:t>Attendance + completion record</w:t>
      </w:r>
    </w:p>
    <w:p>
      <w:r>
        <w:t>Course: Slips, Trips &amp; Same-Level Falls</w:t>
      </w:r>
    </w:p>
    <w:p>
      <w:r>
        <w:t>Date: ____________   Instructor: ______________________________   Department / Location: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Printed Name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Signature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Job / Department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</w:tbl>
    <w:p>
      <w:r>
        <w:t>Site-specific topics /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PRACTICAL / WORKPLACE VERIFICATION</w:t>
      </w:r>
    </w:p>
    <w:p>
      <w:pPr>
        <w:pStyle w:val="Heading1"/>
      </w:pPr>
      <w:r>
        <w:t>Can the employee apply it?</w:t>
      </w:r>
    </w:p>
    <w:p>
      <w:r>
        <w:t>Employee: ______________________________   Evaluator: ______________________________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Evaluation Item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Meets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Coach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Identifies common walking-surface hazards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Uses spill/barricade procedure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Keeps aisle/exit clear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Uses handrail/stair practices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Maintains clear line of sight when carrying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Reports recurring hazard source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</w:tbl>
    <w:p>
      <w:r>
        <w:t>Comments / coaching: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Result:  ☐ Competent for evaluated task (subject to employer authorization)   ☐ More training/practice needed</w:t>
      </w:r>
    </w:p>
    <w:p>
      <w:r>
        <w:t>Evaluator signature: ______________________________   Employee signature: 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COMPLETION CERTIFICATE</w:t>
      </w:r>
    </w:p>
    <w:p>
      <w:pPr>
        <w:jc w:val="center"/>
      </w:pPr>
      <w:r>
        <w:rPr>
          <w:b/>
          <w:color w:val="0C8B83"/>
          <w:sz w:val="50"/>
        </w:rPr>
        <w:t>CERTIFICATE OF TRAINING</w:t>
      </w:r>
    </w:p>
    <w:p>
      <w:pPr>
        <w:jc w:val="center"/>
      </w:pPr>
      <w:r>
        <w:rPr>
          <w:sz w:val="22"/>
        </w:rPr>
        <w:br/>
        <w:t>This certifies that</w:t>
        <w:br/>
      </w:r>
      <w:r>
        <w:rPr>
          <w:b/>
          <w:sz w:val="36"/>
        </w:rPr>
        <w:t>____________________________________________</w:t>
      </w:r>
      <w:r>
        <w:rPr>
          <w:sz w:val="24"/>
        </w:rPr>
        <w:br/>
        <w:br/>
        <w:t>completed the formal / awareness training portion of</w:t>
        <w:br/>
        <w:t>Slips, Trips &amp; Same-Level Falls</w:t>
      </w:r>
    </w:p>
    <w:p>
      <w:pPr>
        <w:jc w:val="center"/>
      </w:pPr>
      <w:r>
        <w:br/>
        <w:t>Date: ____________________     Instructor: ____________________</w:t>
        <w:br/>
        <w:t>Employer / Location: __________________________________________</w:t>
      </w:r>
    </w:p>
    <w:p>
      <w:pPr>
        <w:jc w:val="center"/>
      </w:pPr>
      <w:r>
        <w:rPr>
          <w:color w:val="D84F4F"/>
          <w:sz w:val="16"/>
        </w:rPr>
        <w:t>General awareness training. The employer must maintain walking-working surfaces and address hazards specific to the workplace.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REFERENCE / FINAL TRAINER CHECK</w:t>
      </w:r>
    </w:p>
    <w:p>
      <w:pPr>
        <w:pStyle w:val="Heading1"/>
      </w:pPr>
      <w:r>
        <w:t>Regulatory / source reference</w:t>
      </w:r>
    </w:p>
    <w:p>
      <w:r>
        <w:rPr>
          <w:b/>
        </w:rPr>
        <w:t xml:space="preserve">Primary reference: </w:t>
      </w:r>
      <w:r>
        <w:t>29 CFR 1910.22</w:t>
      </w:r>
    </w:p>
    <w:p>
      <w:r>
        <w:t>https://www.osha.gov/laws-regs/regulations/standardnumber/1910/1910.22</w:t>
      </w:r>
    </w:p>
    <w:p>
      <w:pPr>
        <w:pStyle w:val="Heading2"/>
      </w:pPr>
      <w:r>
        <w:t>Before delivery</w:t>
      </w:r>
    </w:p>
    <w:p>
      <w:pPr>
        <w:pStyle w:val="ListBullet"/>
        <w:spacing w:after="60"/>
        <w:ind w:left="288"/>
      </w:pPr>
      <w:r>
        <w:t>Confirm current OSHA and applicable state-plan requirements</w:t>
      </w:r>
    </w:p>
    <w:p>
      <w:pPr>
        <w:pStyle w:val="ListBullet"/>
        <w:spacing w:after="60"/>
        <w:ind w:left="288"/>
      </w:pPr>
      <w:r>
        <w:t>Confirm manufacturer instructions and employer procedures</w:t>
      </w:r>
    </w:p>
    <w:p>
      <w:pPr>
        <w:pStyle w:val="ListBullet"/>
        <w:spacing w:after="60"/>
        <w:ind w:left="288"/>
      </w:pPr>
      <w:r>
        <w:t>Insert workplace-specific hazards, controls, emergency contacts and rules</w:t>
      </w:r>
    </w:p>
    <w:p>
      <w:pPr>
        <w:pStyle w:val="ListBullet"/>
        <w:spacing w:after="60"/>
        <w:ind w:left="288"/>
      </w:pPr>
      <w:r>
        <w:t>Use competent/qualified trainers or evaluators where required</w:t>
      </w:r>
    </w:p>
    <w:p>
      <w:pPr>
        <w:pStyle w:val="ListBullet"/>
        <w:spacing w:after="60"/>
        <w:ind w:left="288"/>
      </w:pPr>
      <w:r>
        <w:t>Complete practical/workplace training and authorization requirements where applicable</w:t>
      </w:r>
    </w:p>
    <w:p>
      <w:pPr>
        <w:pStyle w:val="ListBullet"/>
        <w:spacing w:after="60"/>
        <w:ind w:left="288"/>
      </w:pPr>
      <w:r>
        <w:t>Retain training records according to employer and regulatory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FINAL REMINDER</w:t>
              <w:br/>
            </w:r>
            <w:r>
              <w:rPr>
                <w:color w:val="324854"/>
                <w:sz w:val="19"/>
              </w:rPr>
              <w:t>General awareness training. The employer must maintain walking-working surfaces and address hazards specific to the workplace.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C96"/>
        <w:sz w:val="13"/>
      </w:rPr>
      <w:t>Slips, Trips &amp; Same-Level Falls  |  29 CFR 1910.22  |  Employer must confirm current and site-specific requirements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B83"/>
        <w:sz w:val="14"/>
      </w:rPr>
      <w:t>TRAVISTILLEY.COM  /  PROFESSIONAL SAFETY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2485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7101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8B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7101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71018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